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1C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9748" w:type="dxa"/>
        <w:tblLook w:val="01E0" w:firstRow="1" w:lastRow="1" w:firstColumn="1" w:lastColumn="1" w:noHBand="0" w:noVBand="0"/>
      </w:tblPr>
      <w:tblGrid>
        <w:gridCol w:w="4219"/>
        <w:gridCol w:w="5529"/>
      </w:tblGrid>
      <w:tr w:rsidR="002C68FE" w:rsidRPr="002C68FE" w14:paraId="2D1FAC04" w14:textId="77777777" w:rsidTr="00836574">
        <w:trPr>
          <w:trHeight w:val="1020"/>
        </w:trPr>
        <w:tc>
          <w:tcPr>
            <w:tcW w:w="4219" w:type="dxa"/>
            <w:shd w:val="clear" w:color="auto" w:fill="auto"/>
          </w:tcPr>
          <w:p w14:paraId="1F3F6A67" w14:textId="77777777" w:rsidR="002C68FE" w:rsidRPr="002C68FE" w:rsidRDefault="002C68FE" w:rsidP="002C68FE">
            <w:pPr>
              <w:rPr>
                <w:b/>
              </w:rPr>
            </w:pPr>
          </w:p>
          <w:p w14:paraId="5EE1B5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1400BA0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7AED534A" w14:textId="77777777" w:rsidR="002C68FE" w:rsidRPr="002C68FE" w:rsidRDefault="002C68FE" w:rsidP="002C68FE"/>
          <w:p w14:paraId="7DA13949" w14:textId="54DCF9E3" w:rsidR="002C68FE" w:rsidRPr="002C68FE" w:rsidRDefault="003864FF" w:rsidP="002C68FE">
            <w:pPr>
              <w:rPr>
                <w:u w:val="single"/>
              </w:rPr>
            </w:pPr>
            <w:r>
              <w:rPr>
                <w:u w:val="single"/>
              </w:rPr>
              <w:t>18 июля 2023</w:t>
            </w:r>
            <w:r w:rsidR="002C68FE" w:rsidRPr="002C68FE">
              <w:rPr>
                <w:u w:val="single"/>
              </w:rPr>
              <w:t>год</w:t>
            </w:r>
          </w:p>
        </w:tc>
      </w:tr>
      <w:tr w:rsidR="002C68FE" w:rsidRPr="002C68FE" w14:paraId="464908C9" w14:textId="77777777" w:rsidTr="00836574">
        <w:trPr>
          <w:trHeight w:val="1764"/>
        </w:trPr>
        <w:tc>
          <w:tcPr>
            <w:tcW w:w="4219" w:type="dxa"/>
            <w:shd w:val="clear" w:color="auto" w:fill="auto"/>
          </w:tcPr>
          <w:p w14:paraId="3316F11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22BDED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7DCD47E4" w14:textId="77777777" w:rsidR="00002F39" w:rsidRDefault="004513BE" w:rsidP="008B1212">
            <w:pPr>
              <w:ind w:left="-72"/>
            </w:pPr>
            <w:r w:rsidRPr="002B4C79">
              <w:t xml:space="preserve">Выполнение </w:t>
            </w:r>
            <w:r w:rsidRPr="005E3508">
              <w:t xml:space="preserve">проектно-изыскательских работ по </w:t>
            </w:r>
            <w:r w:rsidRPr="00A95DF4">
              <w:t>объект</w:t>
            </w:r>
            <w:r>
              <w:t>у</w:t>
            </w:r>
            <w:r w:rsidR="00002F39">
              <w:t>:</w:t>
            </w:r>
          </w:p>
          <w:p w14:paraId="2BB5A1EE" w14:textId="48823353" w:rsidR="008B1212" w:rsidRDefault="00002F39" w:rsidP="008B1212">
            <w:pPr>
              <w:ind w:left="-72"/>
            </w:pPr>
            <w:r w:rsidRPr="00002F39">
              <w:rPr>
                <w:u w:val="single"/>
              </w:rPr>
              <w:t>Лот №1</w:t>
            </w:r>
            <w:r>
              <w:t xml:space="preserve"> </w:t>
            </w:r>
            <w:r w:rsidR="004513BE" w:rsidRPr="00A95DF4">
              <w:t>«Техническое перевооружение участок добычи нефти и газа Колганского месторождения. Страховочные системы защиты от падения с высоты»</w:t>
            </w:r>
            <w:r w:rsidR="004513BE">
              <w:t>.</w:t>
            </w:r>
          </w:p>
          <w:p w14:paraId="3B2025A9" w14:textId="79EC0B9E" w:rsidR="008B1212" w:rsidRDefault="00002F39" w:rsidP="008B1212">
            <w:pPr>
              <w:ind w:left="-72"/>
            </w:pPr>
            <w:r w:rsidRPr="00002F39">
              <w:rPr>
                <w:u w:val="single"/>
              </w:rPr>
              <w:t>Лот №2</w:t>
            </w:r>
            <w:r w:rsidRPr="007E29E6">
              <w:t xml:space="preserve"> </w:t>
            </w:r>
            <w:r w:rsidR="008B1212" w:rsidRPr="007E29E6">
              <w:t xml:space="preserve">«Техническое перевооружение нефтеналивного комплекса на </w:t>
            </w:r>
            <w:proofErr w:type="spellStart"/>
            <w:r w:rsidR="008B1212" w:rsidRPr="007E29E6">
              <w:t>ж.д</w:t>
            </w:r>
            <w:proofErr w:type="spellEnd"/>
            <w:r w:rsidR="008B1212" w:rsidRPr="007E29E6">
              <w:t>. станции «Сакмарская». Страховочные системы защиты от падения с высоты»</w:t>
            </w:r>
            <w:r w:rsidR="008B1212">
              <w:t xml:space="preserve">; </w:t>
            </w:r>
            <w:r w:rsidR="008B1212" w:rsidRPr="007E29E6">
              <w:t>«Техническое перевооружение участок добычи нефти и газа Ашировского месторождения. Страховочные системы защиты от падения с высоты».</w:t>
            </w:r>
          </w:p>
          <w:p w14:paraId="16F611E3" w14:textId="69F76F87" w:rsidR="008B1212" w:rsidRDefault="00002F39" w:rsidP="008B1212">
            <w:pPr>
              <w:ind w:left="-72"/>
            </w:pPr>
            <w:r w:rsidRPr="00002F39">
              <w:rPr>
                <w:u w:val="single"/>
              </w:rPr>
              <w:t>Лот №3</w:t>
            </w:r>
            <w:r w:rsidR="008B1212" w:rsidRPr="005B6A3C">
              <w:t xml:space="preserve"> «Техническое перевооружение участок добычи нефти и газа Мохового и Олимпийского месторождений. Страховочные системы защиты от падения с высоты»</w:t>
            </w:r>
          </w:p>
          <w:p w14:paraId="4D660C71" w14:textId="77777777" w:rsidR="008B1212" w:rsidRPr="007E29E6" w:rsidRDefault="008B1212" w:rsidP="008B1212">
            <w:pPr>
              <w:ind w:left="-72"/>
              <w:rPr>
                <w:b/>
                <w:bCs/>
                <w:i/>
                <w:iCs/>
              </w:rPr>
            </w:pPr>
          </w:p>
          <w:p w14:paraId="4E8B04EE" w14:textId="58C5DE54" w:rsidR="008B1212" w:rsidRPr="00CB65EB" w:rsidRDefault="008B1212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3864FF" w14:paraId="668B740C" w14:textId="77777777" w:rsidTr="00836574">
        <w:trPr>
          <w:trHeight w:val="1654"/>
        </w:trPr>
        <w:tc>
          <w:tcPr>
            <w:tcW w:w="4219" w:type="dxa"/>
            <w:shd w:val="clear" w:color="auto" w:fill="auto"/>
          </w:tcPr>
          <w:p w14:paraId="7AE2D731" w14:textId="77777777" w:rsidR="002C68FE" w:rsidRPr="00002F39" w:rsidRDefault="002C68FE" w:rsidP="002C68FE">
            <w:pPr>
              <w:rPr>
                <w:b/>
              </w:rPr>
            </w:pPr>
            <w:r w:rsidRPr="00002F39">
              <w:rPr>
                <w:b/>
              </w:rPr>
              <w:t>Адрес Организатора тендера</w:t>
            </w:r>
          </w:p>
          <w:p w14:paraId="6B665A46" w14:textId="77777777" w:rsidR="002C68FE" w:rsidRPr="00002F39" w:rsidRDefault="002C68FE" w:rsidP="002C68FE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50A229C9" w14:textId="77777777" w:rsidR="00347925" w:rsidRPr="00002F39" w:rsidRDefault="002C68FE" w:rsidP="00002F39">
            <w:r w:rsidRPr="00002F39">
              <w:t xml:space="preserve">460038, РФ, Оренбургская область, </w:t>
            </w:r>
          </w:p>
          <w:p w14:paraId="7829F5AF" w14:textId="77777777" w:rsidR="00347925" w:rsidRPr="00002F39" w:rsidRDefault="007B4052" w:rsidP="00002F39">
            <w:r w:rsidRPr="00002F39">
              <w:t>г. Оренбург,</w:t>
            </w:r>
          </w:p>
          <w:p w14:paraId="7CC32977" w14:textId="77777777" w:rsidR="002C68FE" w:rsidRPr="00002F39" w:rsidRDefault="002C68FE" w:rsidP="00002F39">
            <w:r w:rsidRPr="00002F39">
              <w:t xml:space="preserve">пр. Дзержинского, д. 2/2, </w:t>
            </w:r>
            <w:proofErr w:type="spellStart"/>
            <w:r w:rsidRPr="00002F39">
              <w:t>каб</w:t>
            </w:r>
            <w:proofErr w:type="spellEnd"/>
            <w:r w:rsidRPr="00002F39">
              <w:t>. 209</w:t>
            </w:r>
          </w:p>
          <w:p w14:paraId="661AB3D6" w14:textId="77777777" w:rsidR="002C68FE" w:rsidRPr="00002F39" w:rsidRDefault="002C68FE" w:rsidP="00002F39">
            <w:r w:rsidRPr="00002F39">
              <w:t>Тел.: +7 (3532) 30-58-20</w:t>
            </w:r>
          </w:p>
          <w:p w14:paraId="29721174" w14:textId="77777777" w:rsidR="002C68FE" w:rsidRPr="00002F39" w:rsidRDefault="002C68FE" w:rsidP="00002F39">
            <w:pPr>
              <w:rPr>
                <w:lang w:val="en-US"/>
              </w:rPr>
            </w:pPr>
            <w:r w:rsidRPr="00002F39">
              <w:t>Факс</w:t>
            </w:r>
            <w:r w:rsidRPr="00002F39">
              <w:rPr>
                <w:lang w:val="en-US"/>
              </w:rPr>
              <w:t>: +7 (3532) 30-50-34</w:t>
            </w:r>
          </w:p>
          <w:p w14:paraId="18145A85" w14:textId="77777777" w:rsidR="002C68FE" w:rsidRPr="00002F39" w:rsidRDefault="002C68FE" w:rsidP="00002F39">
            <w:pPr>
              <w:rPr>
                <w:lang w:val="en-US"/>
              </w:rPr>
            </w:pPr>
            <w:r w:rsidRPr="00002F39">
              <w:rPr>
                <w:lang w:val="en-US"/>
              </w:rPr>
              <w:t xml:space="preserve">E-Mail:  </w:t>
            </w:r>
            <w:hyperlink r:id="rId6" w:history="1">
              <w:r w:rsidRPr="00002F39">
                <w:rPr>
                  <w:rStyle w:val="a3"/>
                  <w:lang w:val="en-US"/>
                </w:rPr>
                <w:t>info@prneft.ru</w:t>
              </w:r>
            </w:hyperlink>
          </w:p>
          <w:p w14:paraId="5FE16FD0" w14:textId="77777777" w:rsidR="002C68FE" w:rsidRPr="00002F39" w:rsidRDefault="002C68FE" w:rsidP="00585AA5">
            <w:pPr>
              <w:ind w:left="-108"/>
              <w:rPr>
                <w:lang w:val="en-US"/>
              </w:rPr>
            </w:pPr>
          </w:p>
        </w:tc>
      </w:tr>
      <w:tr w:rsidR="002C68FE" w:rsidRPr="003864FF" w14:paraId="7B9B7A4E" w14:textId="77777777" w:rsidTr="00836574">
        <w:trPr>
          <w:trHeight w:val="4205"/>
        </w:trPr>
        <w:tc>
          <w:tcPr>
            <w:tcW w:w="4219" w:type="dxa"/>
            <w:shd w:val="clear" w:color="auto" w:fill="auto"/>
          </w:tcPr>
          <w:p w14:paraId="0EEFE95F" w14:textId="77777777" w:rsidR="002C68FE" w:rsidRPr="00002F39" w:rsidRDefault="002C68FE" w:rsidP="002C68FE">
            <w:pPr>
              <w:rPr>
                <w:vertAlign w:val="superscript"/>
              </w:rPr>
            </w:pPr>
            <w:r w:rsidRPr="00002F39">
              <w:rPr>
                <w:b/>
              </w:rPr>
              <w:t>Контактное лицо</w:t>
            </w:r>
          </w:p>
          <w:p w14:paraId="24D8A267" w14:textId="77777777" w:rsidR="002C68FE" w:rsidRPr="00002F39" w:rsidRDefault="002C68FE" w:rsidP="002C68FE">
            <w:pPr>
              <w:rPr>
                <w:b/>
              </w:rPr>
            </w:pPr>
          </w:p>
          <w:p w14:paraId="25DB086F" w14:textId="77777777" w:rsidR="002C68FE" w:rsidRPr="00002F39" w:rsidRDefault="002C68FE" w:rsidP="002C68FE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3AF4F926" w14:textId="455491AB" w:rsidR="005B6A3C" w:rsidRPr="00002F39" w:rsidRDefault="005B6A3C" w:rsidP="00002F39">
            <w:pPr>
              <w:jc w:val="both"/>
            </w:pPr>
            <w:r w:rsidRPr="00002F39">
              <w:t>Начальник управления ОТ ПБ и ООС</w:t>
            </w:r>
          </w:p>
          <w:p w14:paraId="6307097C" w14:textId="77777777" w:rsidR="005B6A3C" w:rsidRPr="00002F39" w:rsidRDefault="005B6A3C" w:rsidP="00002F39">
            <w:pPr>
              <w:jc w:val="both"/>
            </w:pPr>
            <w:r w:rsidRPr="00002F39">
              <w:t>Солошенко Алексей Сергеевич</w:t>
            </w:r>
          </w:p>
          <w:p w14:paraId="2003BC5B" w14:textId="77777777" w:rsidR="005B6A3C" w:rsidRPr="00002F39" w:rsidRDefault="005B6A3C" w:rsidP="00002F39">
            <w:pPr>
              <w:jc w:val="both"/>
            </w:pPr>
            <w:r w:rsidRPr="00002F39">
              <w:t>+7 3532 30-58-20 доб. 280</w:t>
            </w:r>
          </w:p>
          <w:p w14:paraId="4A5DAE86" w14:textId="77777777" w:rsidR="005B6A3C" w:rsidRPr="00002F39" w:rsidRDefault="005B6A3C" w:rsidP="00002F39">
            <w:pPr>
              <w:jc w:val="both"/>
            </w:pPr>
            <w:r w:rsidRPr="00002F39">
              <w:t>+7-987-190-71-69</w:t>
            </w:r>
          </w:p>
          <w:p w14:paraId="06FD1EC1" w14:textId="77777777" w:rsidR="005B6A3C" w:rsidRPr="00002F39" w:rsidRDefault="005B6A3C" w:rsidP="00002F39">
            <w:pPr>
              <w:jc w:val="both"/>
            </w:pPr>
            <w:r w:rsidRPr="00002F39">
              <w:t>a.soloshenko@prneft.ru</w:t>
            </w:r>
          </w:p>
          <w:p w14:paraId="66248DB7" w14:textId="77777777" w:rsidR="00002F39" w:rsidRPr="00002F39" w:rsidRDefault="00002F39" w:rsidP="00002F39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</w:p>
          <w:p w14:paraId="1B1ABC90" w14:textId="32CC63FC" w:rsidR="00002F39" w:rsidRPr="00002F39" w:rsidRDefault="00002F39" w:rsidP="00002F39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  <w:r w:rsidRPr="00002F39">
              <w:rPr>
                <w:bCs/>
              </w:rPr>
              <w:t>Главный специалист отдела правового обеспечения бизнеса</w:t>
            </w:r>
          </w:p>
          <w:p w14:paraId="6BC0A279" w14:textId="77777777" w:rsidR="00002F39" w:rsidRPr="00002F39" w:rsidRDefault="00002F39" w:rsidP="00002F39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  <w:r w:rsidRPr="00002F39">
              <w:rPr>
                <w:bCs/>
              </w:rPr>
              <w:t>Худинец Юрий Игоревич</w:t>
            </w:r>
          </w:p>
          <w:p w14:paraId="5825E4B5" w14:textId="77777777" w:rsidR="00002F39" w:rsidRPr="00002F39" w:rsidRDefault="00002F39" w:rsidP="00002F39">
            <w:pPr>
              <w:autoSpaceDE w:val="0"/>
              <w:autoSpaceDN w:val="0"/>
              <w:adjustRightInd w:val="0"/>
              <w:rPr>
                <w:bCs/>
              </w:rPr>
            </w:pPr>
            <w:r w:rsidRPr="00002F39">
              <w:rPr>
                <w:bCs/>
              </w:rPr>
              <w:t>Тел: +7 (3532) 30-58-20 (доб. 217)</w:t>
            </w:r>
          </w:p>
          <w:p w14:paraId="27BE777B" w14:textId="40C3CB32" w:rsidR="002C68FE" w:rsidRPr="00002F39" w:rsidRDefault="00002F39" w:rsidP="00002F39">
            <w:pPr>
              <w:rPr>
                <w:u w:val="single"/>
                <w:lang w:val="en-US"/>
              </w:rPr>
            </w:pPr>
            <w:r w:rsidRPr="00002F39">
              <w:rPr>
                <w:bCs/>
                <w:lang w:val="en-US"/>
              </w:rPr>
              <w:t xml:space="preserve">e-mail: </w:t>
            </w:r>
            <w:r w:rsidRPr="00002F39">
              <w:rPr>
                <w:rStyle w:val="a3"/>
                <w:bCs/>
                <w:lang w:val="en-US"/>
              </w:rPr>
              <w:t>yu.khudinets@prneft.ru</w:t>
            </w:r>
          </w:p>
          <w:p w14:paraId="50FA809A" w14:textId="77777777" w:rsidR="003E034E" w:rsidRPr="00002F39" w:rsidRDefault="003E034E" w:rsidP="003E034E">
            <w:pPr>
              <w:ind w:left="-108"/>
              <w:jc w:val="both"/>
              <w:rPr>
                <w:u w:val="single"/>
                <w:lang w:val="en-US"/>
              </w:rPr>
            </w:pPr>
          </w:p>
          <w:p w14:paraId="315DEEB6" w14:textId="77777777" w:rsidR="002C68FE" w:rsidRPr="00002F39" w:rsidRDefault="002C68FE" w:rsidP="005B6A3C">
            <w:pPr>
              <w:autoSpaceDE w:val="0"/>
              <w:autoSpaceDN w:val="0"/>
              <w:adjustRightInd w:val="0"/>
              <w:ind w:left="-108"/>
              <w:rPr>
                <w:u w:val="single"/>
                <w:lang w:val="en-US"/>
              </w:rPr>
            </w:pPr>
          </w:p>
        </w:tc>
      </w:tr>
      <w:tr w:rsidR="002C68FE" w:rsidRPr="002C68FE" w14:paraId="69DC9B8B" w14:textId="77777777" w:rsidTr="00836574">
        <w:trPr>
          <w:trHeight w:val="758"/>
        </w:trPr>
        <w:tc>
          <w:tcPr>
            <w:tcW w:w="4219" w:type="dxa"/>
            <w:shd w:val="clear" w:color="auto" w:fill="auto"/>
          </w:tcPr>
          <w:p w14:paraId="16AFF966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77FF89A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2150D6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353F4973" w14:textId="77777777" w:rsidR="002C68FE" w:rsidRPr="002C68FE" w:rsidRDefault="002C68FE" w:rsidP="002C68FE"/>
          <w:p w14:paraId="57F1948C" w14:textId="0A7B3CAE" w:rsidR="002C68FE" w:rsidRPr="002C68FE" w:rsidRDefault="003864FF" w:rsidP="002C68FE">
            <w:pPr>
              <w:rPr>
                <w:u w:val="single"/>
              </w:rPr>
            </w:pPr>
            <w:r>
              <w:rPr>
                <w:u w:val="single"/>
              </w:rPr>
              <w:t>01 августа 2023г.</w:t>
            </w:r>
          </w:p>
        </w:tc>
      </w:tr>
    </w:tbl>
    <w:p w14:paraId="7B6FDADD" w14:textId="77777777" w:rsidR="005B6A3C" w:rsidRDefault="005B6A3C" w:rsidP="002C68FE">
      <w:pPr>
        <w:ind w:firstLine="900"/>
        <w:jc w:val="both"/>
      </w:pPr>
    </w:p>
    <w:p w14:paraId="4F4817C9" w14:textId="1551BA96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BC55044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 xml:space="preserve"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</w:t>
      </w:r>
      <w:r w:rsidRPr="002C68FE">
        <w:rPr>
          <w:color w:val="000000"/>
        </w:rPr>
        <w:lastRenderedPageBreak/>
        <w:t>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BA4F6CC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9CF5DC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5A90B53D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951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B6F7" w14:textId="77777777" w:rsidR="00344DB1" w:rsidRDefault="00344DB1" w:rsidP="002C68FE">
      <w:r>
        <w:separator/>
      </w:r>
    </w:p>
  </w:endnote>
  <w:endnote w:type="continuationSeparator" w:id="0">
    <w:p w14:paraId="0F1AB51D" w14:textId="77777777" w:rsidR="00344DB1" w:rsidRDefault="00344DB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3311" w14:textId="77777777" w:rsidR="00344DB1" w:rsidRDefault="00344DB1" w:rsidP="002C68FE">
      <w:r>
        <w:separator/>
      </w:r>
    </w:p>
  </w:footnote>
  <w:footnote w:type="continuationSeparator" w:id="0">
    <w:p w14:paraId="0993DC2F" w14:textId="77777777" w:rsidR="00344DB1" w:rsidRDefault="00344DB1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02F39"/>
    <w:rsid w:val="0007337C"/>
    <w:rsid w:val="0009124A"/>
    <w:rsid w:val="000C31E4"/>
    <w:rsid w:val="000D25E4"/>
    <w:rsid w:val="00103723"/>
    <w:rsid w:val="00167FAE"/>
    <w:rsid w:val="002008B6"/>
    <w:rsid w:val="00216FEC"/>
    <w:rsid w:val="00225A4C"/>
    <w:rsid w:val="0028014C"/>
    <w:rsid w:val="002A4781"/>
    <w:rsid w:val="002B7B9E"/>
    <w:rsid w:val="002C68FE"/>
    <w:rsid w:val="00344DB1"/>
    <w:rsid w:val="00347925"/>
    <w:rsid w:val="003746A7"/>
    <w:rsid w:val="003864FF"/>
    <w:rsid w:val="003B1ACD"/>
    <w:rsid w:val="003B7199"/>
    <w:rsid w:val="003E034E"/>
    <w:rsid w:val="00430CBD"/>
    <w:rsid w:val="004513BE"/>
    <w:rsid w:val="004A1F64"/>
    <w:rsid w:val="004A7513"/>
    <w:rsid w:val="004A778F"/>
    <w:rsid w:val="004C21BD"/>
    <w:rsid w:val="004E24D7"/>
    <w:rsid w:val="004F265B"/>
    <w:rsid w:val="004F352B"/>
    <w:rsid w:val="00512A7B"/>
    <w:rsid w:val="005171F3"/>
    <w:rsid w:val="005A565F"/>
    <w:rsid w:val="005B6A3C"/>
    <w:rsid w:val="00694035"/>
    <w:rsid w:val="006A172C"/>
    <w:rsid w:val="006D088D"/>
    <w:rsid w:val="006E347F"/>
    <w:rsid w:val="00791D3F"/>
    <w:rsid w:val="007B4052"/>
    <w:rsid w:val="007E623E"/>
    <w:rsid w:val="00836574"/>
    <w:rsid w:val="008A3DB4"/>
    <w:rsid w:val="008B1212"/>
    <w:rsid w:val="009C0F27"/>
    <w:rsid w:val="00A43E07"/>
    <w:rsid w:val="00A76868"/>
    <w:rsid w:val="00A95127"/>
    <w:rsid w:val="00B06A54"/>
    <w:rsid w:val="00B276E1"/>
    <w:rsid w:val="00C369E7"/>
    <w:rsid w:val="00CB65EB"/>
    <w:rsid w:val="00CF6D72"/>
    <w:rsid w:val="00D07B80"/>
    <w:rsid w:val="00D34D2D"/>
    <w:rsid w:val="00D771FE"/>
    <w:rsid w:val="00DF6E78"/>
    <w:rsid w:val="00EA0F2E"/>
    <w:rsid w:val="00F0576D"/>
    <w:rsid w:val="00F4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0DC"/>
  <w15:docId w15:val="{155E50EC-37FF-4D09-9D77-472287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2A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44</cp:revision>
  <dcterms:created xsi:type="dcterms:W3CDTF">2016-01-25T05:02:00Z</dcterms:created>
  <dcterms:modified xsi:type="dcterms:W3CDTF">2023-07-18T05:55:00Z</dcterms:modified>
</cp:coreProperties>
</file>