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47" w:rsidRPr="00A2339C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021947">
        <w:rPr>
          <w:rFonts w:ascii="Arial" w:hAnsi="Arial" w:cs="Arial"/>
          <w:b/>
          <w:sz w:val="22"/>
          <w:szCs w:val="22"/>
        </w:rPr>
        <w:t xml:space="preserve"> </w:t>
      </w:r>
      <w:r w:rsidR="00021947" w:rsidRPr="00A2339C">
        <w:rPr>
          <w:rFonts w:ascii="Arial" w:hAnsi="Arial" w:cs="Arial"/>
          <w:b/>
          <w:sz w:val="22"/>
          <w:szCs w:val="22"/>
        </w:rPr>
        <w:t>220925/ОГТ/ГРН/91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7408F0" w:rsidRDefault="00021947" w:rsidP="00361364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24.09.</w:t>
            </w:r>
            <w:r w:rsidRPr="0052087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502F6" w:rsidRPr="00A502F6" w:rsidTr="00021947">
        <w:trPr>
          <w:trHeight w:val="9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9F1DD8" w:rsidRDefault="00021947" w:rsidP="00E75F7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087E">
              <w:rPr>
                <w:rFonts w:ascii="Arial" w:hAnsi="Arial" w:cs="Arial"/>
                <w:sz w:val="22"/>
                <w:szCs w:val="22"/>
              </w:rPr>
              <w:t>«</w:t>
            </w:r>
            <w:bookmarkStart w:id="0" w:name="_Hlk179192345"/>
            <w:r w:rsidRPr="00E25778">
              <w:rPr>
                <w:rFonts w:ascii="Arial" w:hAnsi="Arial" w:cs="Arial"/>
                <w:sz w:val="22"/>
                <w:szCs w:val="22"/>
              </w:rPr>
              <w:t>Геофизические исследования и работы в скважинах (ГИРС)</w:t>
            </w:r>
            <w:bookmarkEnd w:id="0"/>
            <w:r w:rsidRPr="00E25778">
              <w:rPr>
                <w:rFonts w:ascii="Arial" w:hAnsi="Arial" w:cs="Arial"/>
                <w:sz w:val="22"/>
                <w:szCs w:val="22"/>
              </w:rPr>
              <w:t xml:space="preserve"> при строительстве, эксплуатации и ремонте скважин </w:t>
            </w:r>
            <w:r w:rsidRPr="0052087E">
              <w:rPr>
                <w:rFonts w:ascii="Arial" w:hAnsi="Arial" w:cs="Arial"/>
                <w:sz w:val="22"/>
                <w:szCs w:val="22"/>
              </w:rPr>
              <w:t xml:space="preserve">на объектах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Оренбургской области в </w:t>
            </w:r>
            <w:r w:rsidRPr="0052087E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 году</w:t>
            </w:r>
            <w:r w:rsidRPr="0052087E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3A00DD" w:rsidRPr="001B6455" w:rsidTr="00021947">
        <w:trPr>
          <w:trHeight w:val="1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bookmarkStart w:id="1" w:name="_Hlk192606582"/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Default="00021947" w:rsidP="001B6455">
            <w:pPr>
              <w:rPr>
                <w:rFonts w:ascii="Arial" w:hAnsi="Arial" w:cs="Arial"/>
                <w:sz w:val="22"/>
              </w:rPr>
            </w:pPr>
          </w:p>
          <w:p w:rsidR="00021947" w:rsidRDefault="00021947" w:rsidP="001B6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Герасимов Василий Анатольевич-доб.40-55</w:t>
            </w:r>
          </w:p>
          <w:p w:rsidR="001B6455" w:rsidRPr="00E62025" w:rsidRDefault="00107416" w:rsidP="001B6455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gerasimovva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  <w:r w:rsidR="00021947" w:rsidRPr="00E62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A00DD" w:rsidRPr="001B6455" w:rsidRDefault="003A00DD" w:rsidP="00235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021947" w:rsidRPr="001B6455" w:rsidTr="00021947">
        <w:trPr>
          <w:trHeight w:val="10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947" w:rsidRPr="00981780" w:rsidRDefault="00021947" w:rsidP="003C65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sz w:val="22"/>
              </w:rPr>
            </w:pPr>
            <w:r w:rsidRPr="0052087E">
              <w:rPr>
                <w:rFonts w:ascii="Arial" w:hAnsi="Arial" w:cs="Arial"/>
                <w:sz w:val="22"/>
              </w:rPr>
              <w:t xml:space="preserve">Васильев Сергей Валерьевич </w:t>
            </w:r>
            <w:r>
              <w:rPr>
                <w:rFonts w:ascii="Arial" w:hAnsi="Arial" w:cs="Arial"/>
                <w:sz w:val="22"/>
              </w:rPr>
              <w:t xml:space="preserve">- </w:t>
            </w:r>
            <w:r w:rsidRPr="0052087E">
              <w:rPr>
                <w:rFonts w:ascii="Arial" w:hAnsi="Arial" w:cs="Arial"/>
                <w:sz w:val="22"/>
              </w:rPr>
              <w:t>доб. 40-64</w:t>
            </w:r>
          </w:p>
          <w:p w:rsidR="00021947" w:rsidRPr="00E62025" w:rsidRDefault="00107416" w:rsidP="003C6550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vasilevsv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10741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8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10741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9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493B70" w:rsidRDefault="0002194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08.10.</w:t>
            </w:r>
            <w:r w:rsidR="005A06D6" w:rsidRPr="005A06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2025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:rsidR="003D7D73" w:rsidRPr="00DD43B8" w:rsidRDefault="003C3200" w:rsidP="00DD43B8">
      <w:pPr>
        <w:spacing w:line="228" w:lineRule="auto"/>
        <w:ind w:firstLine="851"/>
        <w:jc w:val="both"/>
        <w:rPr>
          <w:rFonts w:ascii="Arial" w:hAnsi="Arial" w:cs="Arial"/>
          <w:b/>
          <w:i/>
          <w:sz w:val="22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“ФортеИнвест” 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3A00DD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“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на тендер</w:t>
      </w:r>
      <w:r w:rsidR="00493B70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№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bookmarkStart w:id="2" w:name="_GoBack"/>
      <w:bookmarkEnd w:id="2"/>
      <w:r w:rsidR="00021947" w:rsidRPr="00021947">
        <w:rPr>
          <w:rFonts w:ascii="Arial" w:hAnsi="Arial" w:cs="Arial"/>
          <w:b/>
          <w:i/>
          <w:iCs/>
          <w:sz w:val="22"/>
          <w:szCs w:val="22"/>
        </w:rPr>
        <w:t>220925/ОГТ/ГРН/91</w:t>
      </w:r>
      <w:r w:rsidR="000219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021947" w:rsidRPr="0052087E">
        <w:rPr>
          <w:rFonts w:ascii="Arial" w:hAnsi="Arial" w:cs="Arial"/>
          <w:sz w:val="22"/>
          <w:szCs w:val="22"/>
        </w:rPr>
        <w:t>«</w:t>
      </w:r>
      <w:r w:rsidR="00021947" w:rsidRPr="00E25778">
        <w:rPr>
          <w:rFonts w:ascii="Arial" w:hAnsi="Arial" w:cs="Arial"/>
          <w:sz w:val="22"/>
          <w:szCs w:val="22"/>
        </w:rPr>
        <w:t xml:space="preserve">Геофизические исследования и работы в скважинах (ГИРС) при строительстве, эксплуатации и ремонте скважин </w:t>
      </w:r>
      <w:r w:rsidR="00021947" w:rsidRPr="0052087E">
        <w:rPr>
          <w:rFonts w:ascii="Arial" w:hAnsi="Arial" w:cs="Arial"/>
          <w:sz w:val="22"/>
          <w:szCs w:val="22"/>
        </w:rPr>
        <w:t xml:space="preserve">на объектах </w:t>
      </w:r>
      <w:r w:rsidR="00021947">
        <w:rPr>
          <w:rFonts w:ascii="Arial" w:hAnsi="Arial" w:cs="Arial"/>
          <w:sz w:val="22"/>
          <w:szCs w:val="22"/>
        </w:rPr>
        <w:t xml:space="preserve">Оренбургской области в </w:t>
      </w:r>
      <w:r w:rsidR="00021947" w:rsidRPr="0052087E">
        <w:rPr>
          <w:rFonts w:ascii="Arial" w:hAnsi="Arial" w:cs="Arial"/>
          <w:sz w:val="22"/>
          <w:szCs w:val="22"/>
        </w:rPr>
        <w:t>202</w:t>
      </w:r>
      <w:r w:rsidR="00021947">
        <w:rPr>
          <w:rFonts w:ascii="Arial" w:hAnsi="Arial" w:cs="Arial"/>
          <w:sz w:val="22"/>
          <w:szCs w:val="22"/>
        </w:rPr>
        <w:t>6 году</w:t>
      </w:r>
      <w:r w:rsidR="00021947" w:rsidRPr="0052087E">
        <w:rPr>
          <w:rFonts w:ascii="Arial" w:hAnsi="Arial" w:cs="Arial"/>
          <w:sz w:val="22"/>
          <w:szCs w:val="22"/>
        </w:rPr>
        <w:t>»</w:t>
      </w:r>
      <w:r w:rsidR="00021947">
        <w:rPr>
          <w:rFonts w:ascii="Arial" w:hAnsi="Arial" w:cs="Arial"/>
          <w:sz w:val="22"/>
          <w:szCs w:val="22"/>
        </w:rPr>
        <w:t xml:space="preserve">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8D72C0">
        <w:rPr>
          <w:rFonts w:ascii="Arial" w:hAnsi="Arial" w:cs="Arial"/>
          <w:b/>
          <w:i/>
          <w:sz w:val="22"/>
          <w:szCs w:val="22"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93B70" w:rsidRPr="008D72C0">
        <w:rPr>
          <w:rFonts w:ascii="Arial" w:hAnsi="Arial" w:cs="Arial"/>
          <w:b/>
          <w:i/>
          <w:sz w:val="22"/>
          <w:szCs w:val="22"/>
        </w:rPr>
        <w:t>Яндиевой</w:t>
      </w:r>
      <w:proofErr w:type="spellEnd"/>
      <w:r w:rsidR="00493B70" w:rsidRPr="008D72C0">
        <w:rPr>
          <w:rFonts w:ascii="Arial" w:hAnsi="Arial" w:cs="Arial"/>
          <w:b/>
          <w:i/>
          <w:sz w:val="22"/>
          <w:szCs w:val="22"/>
        </w:rPr>
        <w:t xml:space="preserve"> М.А</w:t>
      </w:r>
      <w:r w:rsidR="003D7D73" w:rsidRPr="008D72C0">
        <w:rPr>
          <w:rFonts w:ascii="Arial" w:hAnsi="Arial" w:cs="Arial"/>
          <w:b/>
          <w:i/>
          <w:sz w:val="22"/>
          <w:szCs w:val="22"/>
        </w:rPr>
        <w:t>.</w:t>
      </w:r>
      <w:r w:rsidR="008D72C0">
        <w:rPr>
          <w:rFonts w:ascii="Arial" w:hAnsi="Arial" w:cs="Arial"/>
          <w:b/>
          <w:i/>
          <w:sz w:val="22"/>
          <w:szCs w:val="22"/>
        </w:rPr>
        <w:t>».</w:t>
      </w:r>
      <w:r w:rsidR="003D7D73" w:rsidRPr="003A00DD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lastRenderedPageBreak/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t xml:space="preserve">    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0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3D7D73" w:rsidSect="003D7D73">
      <w:footerReference w:type="default" r:id="rId11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33" w:rsidRDefault="00691933" w:rsidP="00734352">
      <w:r>
        <w:separator/>
      </w:r>
    </w:p>
  </w:endnote>
  <w:endnote w:type="continuationSeparator" w:id="0">
    <w:p w:rsidR="00691933" w:rsidRDefault="00691933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33" w:rsidRDefault="00691933" w:rsidP="00734352">
      <w:r>
        <w:separator/>
      </w:r>
    </w:p>
  </w:footnote>
  <w:footnote w:type="continuationSeparator" w:id="0">
    <w:p w:rsidR="00691933" w:rsidRDefault="00691933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07416"/>
    <w:rsid w:val="0011567D"/>
    <w:rsid w:val="001220A9"/>
    <w:rsid w:val="0013317B"/>
    <w:rsid w:val="00133BB1"/>
    <w:rsid w:val="001364C1"/>
    <w:rsid w:val="00140AC5"/>
    <w:rsid w:val="00151BE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606F"/>
    <w:rsid w:val="004B144B"/>
    <w:rsid w:val="004B441E"/>
    <w:rsid w:val="004C458D"/>
    <w:rsid w:val="004E03E1"/>
    <w:rsid w:val="004E46D9"/>
    <w:rsid w:val="004F031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E67CB"/>
    <w:rsid w:val="005F35F7"/>
    <w:rsid w:val="00601573"/>
    <w:rsid w:val="0060486C"/>
    <w:rsid w:val="00613245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76A66"/>
    <w:rsid w:val="0068047C"/>
    <w:rsid w:val="00684B9D"/>
    <w:rsid w:val="00691933"/>
    <w:rsid w:val="006A21D6"/>
    <w:rsid w:val="006A4150"/>
    <w:rsid w:val="006A71C9"/>
    <w:rsid w:val="006B2E0F"/>
    <w:rsid w:val="006B6C12"/>
    <w:rsid w:val="006B7D78"/>
    <w:rsid w:val="006C040C"/>
    <w:rsid w:val="006C4144"/>
    <w:rsid w:val="006C684E"/>
    <w:rsid w:val="006D4156"/>
    <w:rsid w:val="006D6713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E1AA7"/>
    <w:rsid w:val="007F1807"/>
    <w:rsid w:val="007F287C"/>
    <w:rsid w:val="007F566F"/>
    <w:rsid w:val="008044F3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6650"/>
    <w:rsid w:val="0097738C"/>
    <w:rsid w:val="009869EF"/>
    <w:rsid w:val="009871A1"/>
    <w:rsid w:val="009A7EB0"/>
    <w:rsid w:val="009B33AA"/>
    <w:rsid w:val="009C655D"/>
    <w:rsid w:val="009C70A4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C01150"/>
    <w:rsid w:val="00C01216"/>
    <w:rsid w:val="00C11F5B"/>
    <w:rsid w:val="00C14CDA"/>
    <w:rsid w:val="00C1586B"/>
    <w:rsid w:val="00C26A73"/>
    <w:rsid w:val="00C41FE9"/>
    <w:rsid w:val="00C56152"/>
    <w:rsid w:val="00C62125"/>
    <w:rsid w:val="00C65220"/>
    <w:rsid w:val="00C6533E"/>
    <w:rsid w:val="00C73D53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E3E0E"/>
    <w:rsid w:val="00EE592F"/>
    <w:rsid w:val="00EF0716"/>
    <w:rsid w:val="00EF0F35"/>
    <w:rsid w:val="00EF3AB9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silevsv@forteinve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simovva@forteinves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teinvest.ru/ten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dievama@forte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3157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Герасимов Василий Анатольевич</cp:lastModifiedBy>
  <cp:revision>2</cp:revision>
  <cp:lastPrinted>2018-08-09T13:47:00Z</cp:lastPrinted>
  <dcterms:created xsi:type="dcterms:W3CDTF">2025-09-22T11:57:00Z</dcterms:created>
  <dcterms:modified xsi:type="dcterms:W3CDTF">2025-09-22T11:57:00Z</dcterms:modified>
</cp:coreProperties>
</file>